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28DF" w:rsidRDefault="008128DF" w:rsidP="008128DF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Re</w:t>
      </w:r>
      <w:r w:rsidRPr="00D76D74">
        <w:rPr>
          <w:rFonts w:ascii="Arial" w:hAnsi="Arial" w:cs="Arial"/>
          <w:b/>
          <w:sz w:val="36"/>
          <w:szCs w:val="36"/>
        </w:rPr>
        <w:t xml:space="preserve">konstrukce </w:t>
      </w:r>
      <w:r>
        <w:rPr>
          <w:rFonts w:ascii="Arial" w:hAnsi="Arial" w:cs="Arial"/>
          <w:b/>
          <w:sz w:val="36"/>
          <w:szCs w:val="36"/>
        </w:rPr>
        <w:t>kotelny,</w:t>
      </w:r>
      <w:r w:rsidRPr="00D76D74">
        <w:rPr>
          <w:rFonts w:ascii="Arial" w:hAnsi="Arial" w:cs="Arial"/>
          <w:b/>
          <w:sz w:val="36"/>
          <w:szCs w:val="36"/>
        </w:rPr>
        <w:t xml:space="preserve"> kuchyně</w:t>
      </w:r>
      <w:r>
        <w:rPr>
          <w:rFonts w:ascii="Arial" w:hAnsi="Arial" w:cs="Arial"/>
          <w:b/>
          <w:sz w:val="36"/>
          <w:szCs w:val="36"/>
        </w:rPr>
        <w:t xml:space="preserve"> a jídelny</w:t>
      </w:r>
      <w:r w:rsidRPr="00D76D74">
        <w:rPr>
          <w:rFonts w:ascii="Arial" w:hAnsi="Arial" w:cs="Arial"/>
          <w:b/>
          <w:sz w:val="36"/>
          <w:szCs w:val="36"/>
        </w:rPr>
        <w:t xml:space="preserve">, </w:t>
      </w:r>
      <w:r>
        <w:rPr>
          <w:rFonts w:ascii="Arial" w:hAnsi="Arial" w:cs="Arial"/>
          <w:b/>
          <w:sz w:val="36"/>
          <w:szCs w:val="36"/>
        </w:rPr>
        <w:t>skladů,</w:t>
      </w:r>
    </w:p>
    <w:p w:rsidR="008128DF" w:rsidRPr="00D76D74" w:rsidRDefault="008128DF" w:rsidP="008128DF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části suterénů</w:t>
      </w:r>
    </w:p>
    <w:p w:rsidR="008128DF" w:rsidRDefault="008128DF" w:rsidP="008128DF">
      <w:pPr>
        <w:spacing w:after="0"/>
        <w:jc w:val="center"/>
        <w:rPr>
          <w:rFonts w:ascii="Arial" w:hAnsi="Arial" w:cs="Arial"/>
          <w:b/>
          <w:sz w:val="36"/>
          <w:szCs w:val="36"/>
        </w:rPr>
      </w:pPr>
      <w:r w:rsidRPr="00D76D74">
        <w:rPr>
          <w:rFonts w:ascii="Arial" w:hAnsi="Arial" w:cs="Arial"/>
          <w:b/>
          <w:sz w:val="36"/>
          <w:szCs w:val="36"/>
        </w:rPr>
        <w:t>Základní škola Komenského 17 v Domažlicích"</w:t>
      </w:r>
    </w:p>
    <w:p w:rsidR="008128DF" w:rsidRPr="001257E5" w:rsidRDefault="008128DF" w:rsidP="008128DF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pro objednatele Město Domažlice, nám. Míru </w:t>
      </w:r>
      <w:proofErr w:type="gramStart"/>
      <w:r>
        <w:rPr>
          <w:rFonts w:ascii="Arial" w:hAnsi="Arial" w:cs="Arial"/>
          <w:b/>
          <w:sz w:val="20"/>
          <w:szCs w:val="20"/>
        </w:rPr>
        <w:t>č.1, 344 29</w:t>
      </w:r>
      <w:proofErr w:type="gramEnd"/>
      <w:r>
        <w:rPr>
          <w:rFonts w:ascii="Arial" w:hAnsi="Arial" w:cs="Arial"/>
          <w:b/>
          <w:sz w:val="20"/>
          <w:szCs w:val="20"/>
        </w:rPr>
        <w:t xml:space="preserve"> Domažlice</w:t>
      </w:r>
    </w:p>
    <w:p w:rsidR="008128DF" w:rsidRDefault="008128DF" w:rsidP="008128DF">
      <w:pPr>
        <w:spacing w:after="0"/>
        <w:jc w:val="center"/>
        <w:rPr>
          <w:rFonts w:ascii="Arial" w:hAnsi="Arial" w:cs="Arial"/>
          <w:b/>
          <w:sz w:val="44"/>
          <w:szCs w:val="44"/>
        </w:rPr>
      </w:pPr>
      <w:r>
        <w:rPr>
          <w:rFonts w:ascii="Arial" w:hAnsi="Arial" w:cs="Arial"/>
          <w:b/>
          <w:sz w:val="44"/>
          <w:szCs w:val="44"/>
        </w:rPr>
        <w:t xml:space="preserve">P R O J E K T </w:t>
      </w:r>
    </w:p>
    <w:p w:rsidR="008128DF" w:rsidRDefault="008128DF" w:rsidP="008128DF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pro provádění stavby</w:t>
      </w:r>
    </w:p>
    <w:p w:rsidR="008128DF" w:rsidRDefault="008128DF" w:rsidP="008128DF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 w:rsidRPr="00B32B0E">
        <w:rPr>
          <w:rFonts w:ascii="Arial" w:hAnsi="Arial" w:cs="Arial"/>
          <w:b/>
          <w:sz w:val="32"/>
          <w:szCs w:val="32"/>
        </w:rPr>
        <w:t>Chladící technologie</w:t>
      </w:r>
    </w:p>
    <w:p w:rsidR="008128DF" w:rsidRPr="00B32B0E" w:rsidRDefault="008128DF" w:rsidP="008128DF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8128DF" w:rsidRDefault="008128DF" w:rsidP="008128DF">
      <w:pPr>
        <w:spacing w:after="0"/>
        <w:jc w:val="center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noProof/>
          <w:sz w:val="32"/>
          <w:szCs w:val="32"/>
          <w:lang w:eastAsia="cs-CZ"/>
        </w:rPr>
        <w:drawing>
          <wp:inline distT="0" distB="0" distL="0" distR="0" wp14:anchorId="0BCA28D5" wp14:editId="658D36F6">
            <wp:extent cx="3573342" cy="4752975"/>
            <wp:effectExtent l="0" t="0" r="8255" b="0"/>
            <wp:docPr id="1" name="Obrázek 1" descr="20200227_1321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20200227_132150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74546" cy="4754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28DF" w:rsidRDefault="008128DF" w:rsidP="008128DF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8128DF" w:rsidRDefault="008128DF" w:rsidP="008128DF">
      <w:pPr>
        <w:spacing w:after="0"/>
        <w:jc w:val="center"/>
        <w:rPr>
          <w:rFonts w:ascii="Arial" w:hAnsi="Arial" w:cs="Arial"/>
          <w:b/>
          <w:sz w:val="32"/>
          <w:szCs w:val="32"/>
        </w:rPr>
      </w:pPr>
    </w:p>
    <w:p w:rsidR="008128DF" w:rsidRDefault="008128DF" w:rsidP="008128DF">
      <w:pPr>
        <w:spacing w:after="0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Vypracoval: MEPRO s.r.o. a TZB design s.r.o. a UNIS Jakos s.r.o.</w:t>
      </w:r>
    </w:p>
    <w:p w:rsidR="008128DF" w:rsidRPr="005C6AF7" w:rsidRDefault="008128DF" w:rsidP="008128DF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Zastoupený </w:t>
      </w:r>
      <w:proofErr w:type="spellStart"/>
      <w:r>
        <w:rPr>
          <w:rFonts w:ascii="Arial" w:hAnsi="Arial" w:cs="Arial"/>
        </w:rPr>
        <w:t>Ing.arch.</w:t>
      </w:r>
      <w:proofErr w:type="gramStart"/>
      <w:r>
        <w:rPr>
          <w:rFonts w:ascii="Arial" w:hAnsi="Arial" w:cs="Arial"/>
        </w:rPr>
        <w:t>M.Březinou</w:t>
      </w:r>
      <w:proofErr w:type="spellEnd"/>
      <w:proofErr w:type="gramEnd"/>
      <w:r>
        <w:rPr>
          <w:rFonts w:ascii="Arial" w:hAnsi="Arial" w:cs="Arial"/>
        </w:rPr>
        <w:t>, jednatelem</w:t>
      </w:r>
    </w:p>
    <w:p w:rsidR="008128DF" w:rsidRDefault="008128DF" w:rsidP="008128DF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Nám. Před bateriemi 912/6</w:t>
      </w:r>
    </w:p>
    <w:p w:rsidR="008128DF" w:rsidRPr="005C6AF7" w:rsidRDefault="008128DF" w:rsidP="008128DF">
      <w:pPr>
        <w:spacing w:after="0"/>
        <w:jc w:val="cent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162 00  Praha</w:t>
      </w:r>
      <w:proofErr w:type="gramEnd"/>
      <w:r>
        <w:rPr>
          <w:rFonts w:ascii="Arial" w:hAnsi="Arial" w:cs="Arial"/>
        </w:rPr>
        <w:t xml:space="preserve"> 6</w:t>
      </w:r>
    </w:p>
    <w:p w:rsidR="008128DF" w:rsidRDefault="008128DF" w:rsidP="008128DF">
      <w:pPr>
        <w:spacing w:after="0"/>
        <w:jc w:val="center"/>
        <w:rPr>
          <w:rFonts w:ascii="Arial" w:hAnsi="Arial" w:cs="Arial"/>
        </w:rPr>
      </w:pPr>
      <w:r w:rsidRPr="005C6AF7">
        <w:rPr>
          <w:rFonts w:ascii="Arial" w:hAnsi="Arial" w:cs="Arial"/>
        </w:rPr>
        <w:t>IČ: 48025721</w:t>
      </w:r>
      <w:r>
        <w:rPr>
          <w:rFonts w:ascii="Arial" w:hAnsi="Arial" w:cs="Arial"/>
        </w:rPr>
        <w:t>, DIČ:CZ48025721</w:t>
      </w:r>
    </w:p>
    <w:p w:rsidR="008128DF" w:rsidRDefault="008128DF" w:rsidP="008128DF">
      <w:pPr>
        <w:spacing w:after="0"/>
        <w:jc w:val="center"/>
        <w:rPr>
          <w:rFonts w:ascii="Arial" w:hAnsi="Arial" w:cs="Arial"/>
        </w:rPr>
      </w:pPr>
      <w:r>
        <w:rPr>
          <w:rFonts w:ascii="Arial" w:hAnsi="Arial" w:cs="Arial"/>
        </w:rPr>
        <w:t>Číslo autorizace: ČKA 04 209</w:t>
      </w:r>
    </w:p>
    <w:p w:rsidR="008128DF" w:rsidRDefault="008128DF" w:rsidP="008128DF">
      <w:pPr>
        <w:spacing w:after="0"/>
        <w:jc w:val="center"/>
        <w:rPr>
          <w:rFonts w:ascii="Arial" w:hAnsi="Arial" w:cs="Arial"/>
        </w:rPr>
      </w:pPr>
      <w:r w:rsidRPr="005C6AF7">
        <w:rPr>
          <w:rFonts w:ascii="Arial" w:hAnsi="Arial" w:cs="Arial"/>
          <w:b/>
        </w:rPr>
        <w:t>Termín</w:t>
      </w:r>
      <w:r>
        <w:rPr>
          <w:rFonts w:ascii="Arial" w:hAnsi="Arial" w:cs="Arial"/>
        </w:rPr>
        <w:t>: únor 2021</w:t>
      </w:r>
    </w:p>
    <w:p w:rsidR="008128DF" w:rsidRDefault="008128DF" w:rsidP="008128DF">
      <w:pPr>
        <w:spacing w:after="0"/>
        <w:jc w:val="center"/>
        <w:rPr>
          <w:rFonts w:ascii="Arial" w:hAnsi="Arial" w:cs="Arial"/>
        </w:rPr>
      </w:pPr>
      <w:proofErr w:type="spellStart"/>
      <w:r w:rsidRPr="005C6AF7">
        <w:rPr>
          <w:rFonts w:ascii="Arial" w:hAnsi="Arial" w:cs="Arial"/>
          <w:b/>
        </w:rPr>
        <w:t>Zak</w:t>
      </w:r>
      <w:proofErr w:type="spellEnd"/>
      <w:r w:rsidRPr="005C6AF7">
        <w:rPr>
          <w:rFonts w:ascii="Arial" w:hAnsi="Arial" w:cs="Arial"/>
          <w:b/>
        </w:rPr>
        <w:t>. číslo</w:t>
      </w:r>
      <w:r>
        <w:rPr>
          <w:rFonts w:ascii="Arial" w:hAnsi="Arial" w:cs="Arial"/>
        </w:rPr>
        <w:t>: 01 – 01/21</w:t>
      </w:r>
    </w:p>
    <w:p w:rsidR="008128DF" w:rsidRDefault="008128DF" w:rsidP="008128DF"/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36"/>
          <w:szCs w:val="36"/>
        </w:rPr>
      </w:pPr>
      <w:r w:rsidRPr="00EB6692">
        <w:rPr>
          <w:rFonts w:ascii="Times-Bold" w:hAnsi="Times-Bold" w:cs="Times-Bold"/>
          <w:b/>
          <w:bCs/>
          <w:sz w:val="36"/>
          <w:szCs w:val="36"/>
        </w:rPr>
        <w:lastRenderedPageBreak/>
        <w:t>TECHNICKÁ ZPRÁVA _boxy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32"/>
          <w:szCs w:val="32"/>
        </w:rPr>
      </w:pPr>
      <w:r>
        <w:rPr>
          <w:rFonts w:ascii="Times-Roman" w:hAnsi="Times-Roman" w:cs="Times-Roman"/>
        </w:rPr>
        <w:t xml:space="preserve">STAVBA: </w:t>
      </w:r>
      <w:r>
        <w:rPr>
          <w:rFonts w:ascii="Times-Bold" w:hAnsi="Times-Bold" w:cs="Times-Bold"/>
          <w:b/>
          <w:bCs/>
          <w:sz w:val="32"/>
          <w:szCs w:val="32"/>
        </w:rPr>
        <w:t>ZŠ Komenského Domažlice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32"/>
          <w:szCs w:val="32"/>
        </w:rPr>
      </w:pPr>
      <w:proofErr w:type="gramStart"/>
      <w:r>
        <w:rPr>
          <w:rFonts w:ascii="Times-Bold" w:hAnsi="Times-Bold" w:cs="Times-Bold"/>
          <w:b/>
          <w:bCs/>
          <w:sz w:val="32"/>
          <w:szCs w:val="32"/>
        </w:rPr>
        <w:t>CHLADÍCÍ</w:t>
      </w:r>
      <w:proofErr w:type="gramEnd"/>
      <w:r>
        <w:rPr>
          <w:rFonts w:ascii="Times-Bold" w:hAnsi="Times-Bold" w:cs="Times-Bold"/>
          <w:b/>
          <w:bCs/>
          <w:sz w:val="32"/>
          <w:szCs w:val="32"/>
        </w:rPr>
        <w:t xml:space="preserve"> BOXY</w:t>
      </w:r>
    </w:p>
    <w:p w:rsidR="008128DF" w:rsidRPr="00EB6692" w:rsidRDefault="008128DF" w:rsidP="008128DF">
      <w:pPr>
        <w:spacing w:after="0"/>
        <w:rPr>
          <w:rFonts w:ascii="Times New Roman" w:hAnsi="Times New Roman" w:cs="Times New Roman"/>
        </w:rPr>
      </w:pPr>
      <w:r>
        <w:rPr>
          <w:rFonts w:ascii="Times-Roman" w:hAnsi="Times-Roman" w:cs="Times-Roman"/>
        </w:rPr>
        <w:t>INVESTOR</w:t>
      </w:r>
      <w:r>
        <w:rPr>
          <w:rFonts w:ascii="Times-Roman" w:hAnsi="Times-Roman" w:cs="Times-Roman"/>
          <w:sz w:val="24"/>
          <w:szCs w:val="24"/>
        </w:rPr>
        <w:t xml:space="preserve">:         </w:t>
      </w:r>
      <w:r w:rsidRPr="00EB6692">
        <w:rPr>
          <w:rFonts w:ascii="Times New Roman" w:hAnsi="Times New Roman" w:cs="Times New Roman"/>
        </w:rPr>
        <w:t>Město Domažlice</w:t>
      </w:r>
    </w:p>
    <w:p w:rsidR="008128DF" w:rsidRDefault="008128DF" w:rsidP="008128DF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</w:t>
      </w:r>
      <w:r w:rsidRPr="00EB6692">
        <w:rPr>
          <w:rFonts w:ascii="Times New Roman" w:hAnsi="Times New Roman" w:cs="Times New Roman"/>
        </w:rPr>
        <w:t xml:space="preserve">Domažlice, náměstí Míru 1, PSČ: 344 20 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-Roman" w:hAnsi="Times-Roman" w:cs="Times-Roman"/>
        </w:rPr>
        <w:t>MÍSTO STAVBY</w:t>
      </w:r>
      <w:r>
        <w:rPr>
          <w:rFonts w:ascii="Times-Roman" w:hAnsi="Times-Roman" w:cs="Times-Roman"/>
          <w:sz w:val="24"/>
          <w:szCs w:val="24"/>
        </w:rPr>
        <w:t xml:space="preserve">: Domažlice, Týnské předměstí, Komenského </w:t>
      </w:r>
      <w:proofErr w:type="gramStart"/>
      <w:r>
        <w:rPr>
          <w:rFonts w:ascii="Times-Roman" w:hAnsi="Times-Roman" w:cs="Times-Roman"/>
          <w:sz w:val="24"/>
          <w:szCs w:val="24"/>
        </w:rPr>
        <w:t>č.17</w:t>
      </w:r>
      <w:proofErr w:type="gramEnd"/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proofErr w:type="gramStart"/>
      <w:r>
        <w:rPr>
          <w:rFonts w:ascii="Times-Roman" w:hAnsi="Times-Roman" w:cs="Times-Roman"/>
        </w:rPr>
        <w:t xml:space="preserve">ZPRACOVATEL </w:t>
      </w:r>
      <w:r>
        <w:rPr>
          <w:rFonts w:ascii="Times-Roman" w:hAnsi="Times-Roman" w:cs="Times-Roman"/>
          <w:sz w:val="24"/>
          <w:szCs w:val="24"/>
        </w:rPr>
        <w:t>: MEPRO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s.r.o.,  Praha 6, Nám. Před bateriemi 912/6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ab/>
      </w:r>
      <w:r>
        <w:rPr>
          <w:rFonts w:ascii="Times-Roman" w:hAnsi="Times-Roman" w:cs="Times-Roman"/>
          <w:sz w:val="24"/>
          <w:szCs w:val="24"/>
        </w:rPr>
        <w:tab/>
        <w:t xml:space="preserve">      162 00 Praha 6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</w:rPr>
      </w:pP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1. </w:t>
      </w:r>
      <w:proofErr w:type="gramStart"/>
      <w:r>
        <w:rPr>
          <w:rFonts w:ascii="Times-Bold" w:hAnsi="Times-Bold" w:cs="Times-Bold"/>
          <w:b/>
          <w:bCs/>
          <w:sz w:val="24"/>
          <w:szCs w:val="24"/>
        </w:rPr>
        <w:t>Chladící</w:t>
      </w:r>
      <w:proofErr w:type="gramEnd"/>
      <w:r>
        <w:rPr>
          <w:rFonts w:ascii="Times-Bold" w:hAnsi="Times-Bold" w:cs="Times-Bold"/>
          <w:b/>
          <w:bCs/>
          <w:sz w:val="24"/>
          <w:szCs w:val="24"/>
        </w:rPr>
        <w:t xml:space="preserve"> boxy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1. TECHNICKÉ 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Ř</w:t>
      </w:r>
      <w:r>
        <w:rPr>
          <w:rFonts w:ascii="Times-Bold" w:hAnsi="Times-Bold" w:cs="Times-Bold"/>
          <w:b/>
          <w:bCs/>
          <w:sz w:val="24"/>
          <w:szCs w:val="24"/>
        </w:rPr>
        <w:t>EŠENÍ: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Stru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č</w:t>
      </w:r>
      <w:r>
        <w:rPr>
          <w:rFonts w:ascii="Times-Bold" w:hAnsi="Times-Bold" w:cs="Times-Bold"/>
          <w:b/>
          <w:bCs/>
          <w:sz w:val="24"/>
          <w:szCs w:val="24"/>
        </w:rPr>
        <w:t xml:space="preserve">ný popis </w:t>
      </w:r>
      <w:proofErr w:type="gramStart"/>
      <w:r>
        <w:rPr>
          <w:rFonts w:ascii="Times-Bold" w:hAnsi="Times-Bold" w:cs="Times-Bold"/>
          <w:b/>
          <w:bCs/>
          <w:sz w:val="24"/>
          <w:szCs w:val="24"/>
        </w:rPr>
        <w:t>chladících</w:t>
      </w:r>
      <w:proofErr w:type="gramEnd"/>
      <w:r>
        <w:rPr>
          <w:rFonts w:ascii="Times-Bold" w:hAnsi="Times-Bold" w:cs="Times-Bold"/>
          <w:b/>
          <w:bCs/>
          <w:sz w:val="24"/>
          <w:szCs w:val="24"/>
        </w:rPr>
        <w:t xml:space="preserve"> box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ů</w:t>
      </w:r>
      <w:r>
        <w:rPr>
          <w:rFonts w:ascii="Times-Bold" w:hAnsi="Times-Bold" w:cs="Times-Bold"/>
          <w:b/>
          <w:bCs/>
          <w:sz w:val="24"/>
          <w:szCs w:val="24"/>
        </w:rPr>
        <w:t>: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Stavebnicový modulový box, systém spojení panel</w:t>
      </w:r>
      <w:r>
        <w:rPr>
          <w:rFonts w:ascii="TimesNewRoman" w:hAnsi="TimesNewRoman" w:cs="TimesNewRoman"/>
          <w:sz w:val="24"/>
          <w:szCs w:val="24"/>
        </w:rPr>
        <w:t xml:space="preserve">ů </w:t>
      </w:r>
      <w:r>
        <w:rPr>
          <w:rFonts w:ascii="Times-Roman" w:hAnsi="Times-Roman" w:cs="Times-Roman"/>
          <w:sz w:val="24"/>
          <w:szCs w:val="24"/>
        </w:rPr>
        <w:t>pero-drážka s excentr. zámkem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v</w:t>
      </w:r>
      <w:r>
        <w:rPr>
          <w:rFonts w:ascii="TimesNewRoman" w:hAnsi="TimesNewRoman" w:cs="TimesNewRoman"/>
          <w:sz w:val="24"/>
          <w:szCs w:val="24"/>
        </w:rPr>
        <w:t>č</w:t>
      </w:r>
      <w:r>
        <w:rPr>
          <w:rFonts w:ascii="Times-Roman" w:hAnsi="Times-Roman" w:cs="Times-Roman"/>
          <w:sz w:val="24"/>
          <w:szCs w:val="24"/>
        </w:rPr>
        <w:t>. rohových sloupk</w:t>
      </w:r>
      <w:r>
        <w:rPr>
          <w:rFonts w:ascii="TimesNewRoman" w:hAnsi="TimesNewRoman" w:cs="TimesNewRoman"/>
          <w:sz w:val="24"/>
          <w:szCs w:val="24"/>
        </w:rPr>
        <w:t>ů</w:t>
      </w:r>
      <w:r>
        <w:rPr>
          <w:rFonts w:ascii="Times-Roman" w:hAnsi="Times-Roman" w:cs="Times-Roman"/>
          <w:sz w:val="24"/>
          <w:szCs w:val="24"/>
        </w:rPr>
        <w:t>. Oplášt</w:t>
      </w:r>
      <w:r>
        <w:rPr>
          <w:rFonts w:ascii="TimesNewRoman" w:hAnsi="TimesNewRoman" w:cs="TimesNewRoman"/>
          <w:sz w:val="24"/>
          <w:szCs w:val="24"/>
        </w:rPr>
        <w:t>ě</w:t>
      </w:r>
      <w:r>
        <w:rPr>
          <w:rFonts w:ascii="Times-Roman" w:hAnsi="Times-Roman" w:cs="Times-Roman"/>
          <w:sz w:val="24"/>
          <w:szCs w:val="24"/>
        </w:rPr>
        <w:t>ní PUR panelové izolace je bíle lakovaný (RAL9010), žárov</w:t>
      </w:r>
      <w:r>
        <w:rPr>
          <w:rFonts w:ascii="TimesNewRoman" w:hAnsi="TimesNewRoman" w:cs="TimesNewRoman"/>
          <w:sz w:val="24"/>
          <w:szCs w:val="24"/>
        </w:rPr>
        <w:t xml:space="preserve">ě </w:t>
      </w:r>
      <w:r>
        <w:rPr>
          <w:rFonts w:ascii="Times-Roman" w:hAnsi="Times-Roman" w:cs="Times-Roman"/>
          <w:sz w:val="24"/>
          <w:szCs w:val="24"/>
        </w:rPr>
        <w:t>pozinkovaný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 xml:space="preserve">ocelový plech (0,6 mm). </w:t>
      </w:r>
      <w:proofErr w:type="spellStart"/>
      <w:r>
        <w:rPr>
          <w:rFonts w:ascii="Times-Roman" w:hAnsi="Times-Roman" w:cs="Times-Roman"/>
          <w:sz w:val="24"/>
          <w:szCs w:val="24"/>
        </w:rPr>
        <w:t>Tl</w:t>
      </w:r>
      <w:proofErr w:type="spellEnd"/>
      <w:r>
        <w:rPr>
          <w:rFonts w:ascii="Times-Roman" w:hAnsi="Times-Roman" w:cs="Times-Roman"/>
          <w:sz w:val="24"/>
          <w:szCs w:val="24"/>
        </w:rPr>
        <w:t>. izolace je u CHB 60 mm a u MB 100mm.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Zkratky: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CHB </w:t>
      </w:r>
      <w:r>
        <w:rPr>
          <w:rFonts w:ascii="Times-Roman" w:hAnsi="Times-Roman" w:cs="Times-Roman"/>
          <w:sz w:val="24"/>
          <w:szCs w:val="24"/>
        </w:rPr>
        <w:t>- chladicí box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MB </w:t>
      </w:r>
      <w:r>
        <w:rPr>
          <w:rFonts w:ascii="Times-Roman" w:hAnsi="Times-Roman" w:cs="Times-Roman"/>
          <w:sz w:val="24"/>
          <w:szCs w:val="24"/>
        </w:rPr>
        <w:t>- mrazicí box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PUR </w:t>
      </w:r>
      <w:r>
        <w:rPr>
          <w:rFonts w:ascii="Times-Roman" w:hAnsi="Times-Roman" w:cs="Times-Roman"/>
          <w:sz w:val="24"/>
          <w:szCs w:val="24"/>
        </w:rPr>
        <w:t>– polyuretan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 xml:space="preserve">CHZ </w:t>
      </w:r>
      <w:r>
        <w:rPr>
          <w:rFonts w:ascii="Times-Roman" w:hAnsi="Times-Roman" w:cs="Times-Roman"/>
          <w:sz w:val="24"/>
          <w:szCs w:val="24"/>
        </w:rPr>
        <w:t>– chladící za</w:t>
      </w:r>
      <w:r>
        <w:rPr>
          <w:rFonts w:ascii="TimesNewRoman" w:hAnsi="TimesNewRoman" w:cs="TimesNewRoman"/>
          <w:sz w:val="24"/>
          <w:szCs w:val="24"/>
        </w:rPr>
        <w:t>ř</w:t>
      </w:r>
      <w:r>
        <w:rPr>
          <w:rFonts w:ascii="Times-Roman" w:hAnsi="Times-Roman" w:cs="Times-Roman"/>
          <w:sz w:val="24"/>
          <w:szCs w:val="24"/>
        </w:rPr>
        <w:t>ízení = kondenza</w:t>
      </w:r>
      <w:r>
        <w:rPr>
          <w:rFonts w:ascii="TimesNewRoman" w:hAnsi="TimesNewRoman" w:cs="TimesNewRoman"/>
          <w:sz w:val="24"/>
          <w:szCs w:val="24"/>
        </w:rPr>
        <w:t>č</w:t>
      </w:r>
      <w:r>
        <w:rPr>
          <w:rFonts w:ascii="Times-Roman" w:hAnsi="Times-Roman" w:cs="Times-Roman"/>
          <w:sz w:val="24"/>
          <w:szCs w:val="24"/>
        </w:rPr>
        <w:t>ní a chladící jednotka + výparník vzduchový + propojovací potrubí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Rozm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ě</w:t>
      </w:r>
      <w:r>
        <w:rPr>
          <w:rFonts w:ascii="Times-Bold" w:hAnsi="Times-Bold" w:cs="Times-Bold"/>
          <w:b/>
          <w:bCs/>
          <w:sz w:val="24"/>
          <w:szCs w:val="24"/>
        </w:rPr>
        <w:t>ry box</w:t>
      </w:r>
      <w:r>
        <w:rPr>
          <w:rFonts w:ascii="TimesNewRoman,Bold" w:hAnsi="TimesNewRoman,Bold" w:cs="TimesNewRoman,Bold"/>
          <w:b/>
          <w:bCs/>
          <w:sz w:val="24"/>
          <w:szCs w:val="24"/>
        </w:rPr>
        <w:t xml:space="preserve">ů </w:t>
      </w:r>
      <w:r>
        <w:rPr>
          <w:rFonts w:ascii="Times-Roman" w:hAnsi="Times-Roman" w:cs="Times-Roman"/>
        </w:rPr>
        <w:t>(</w:t>
      </w:r>
      <w:r>
        <w:rPr>
          <w:rFonts w:ascii="Times-Roman" w:hAnsi="Times-Roman" w:cs="Times-Roman"/>
          <w:sz w:val="24"/>
          <w:szCs w:val="24"/>
        </w:rPr>
        <w:t>d x š x v) mm: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Viz dispozi</w:t>
      </w:r>
      <w:r>
        <w:rPr>
          <w:rFonts w:ascii="TimesNewRoman" w:hAnsi="TimesNewRoman" w:cs="TimesNewRoman"/>
          <w:sz w:val="24"/>
          <w:szCs w:val="24"/>
        </w:rPr>
        <w:t>č</w:t>
      </w:r>
      <w:r>
        <w:rPr>
          <w:rFonts w:ascii="Times-Roman" w:hAnsi="Times-Roman" w:cs="Times-Roman"/>
          <w:sz w:val="24"/>
          <w:szCs w:val="24"/>
        </w:rPr>
        <w:t xml:space="preserve">ní nákresy ve </w:t>
      </w:r>
      <w:proofErr w:type="gramStart"/>
      <w:r>
        <w:rPr>
          <w:rFonts w:ascii="Times-Roman" w:hAnsi="Times-Roman" w:cs="Times-Roman"/>
          <w:sz w:val="24"/>
          <w:szCs w:val="24"/>
        </w:rPr>
        <w:t>výkrese –1.NP</w:t>
      </w:r>
      <w:proofErr w:type="gramEnd"/>
      <w:r>
        <w:rPr>
          <w:rFonts w:ascii="Times-Roman" w:hAnsi="Times-Roman" w:cs="Times-Roman"/>
          <w:sz w:val="24"/>
          <w:szCs w:val="24"/>
        </w:rPr>
        <w:t xml:space="preserve"> –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Vn</w:t>
      </w:r>
      <w:r>
        <w:rPr>
          <w:rFonts w:ascii="TimesNewRoman" w:hAnsi="TimesNewRoman" w:cs="TimesNewRoman"/>
          <w:sz w:val="24"/>
          <w:szCs w:val="24"/>
        </w:rPr>
        <w:t>ě</w:t>
      </w:r>
      <w:r>
        <w:rPr>
          <w:rFonts w:ascii="Times-Roman" w:hAnsi="Times-Roman" w:cs="Times-Roman"/>
          <w:sz w:val="24"/>
          <w:szCs w:val="24"/>
        </w:rPr>
        <w:t>jší výška box</w:t>
      </w:r>
      <w:r>
        <w:rPr>
          <w:rFonts w:ascii="TimesNewRoman" w:hAnsi="TimesNewRoman" w:cs="TimesNewRoman"/>
          <w:sz w:val="24"/>
          <w:szCs w:val="24"/>
        </w:rPr>
        <w:t xml:space="preserve">ů </w:t>
      </w:r>
      <w:r>
        <w:rPr>
          <w:rFonts w:ascii="Times-Roman" w:hAnsi="Times-Roman" w:cs="Times-Roman"/>
          <w:sz w:val="24"/>
          <w:szCs w:val="24"/>
        </w:rPr>
        <w:t>je 2400 mm. Boxy jsou bez prahu.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BOXY</w:t>
      </w:r>
      <w:r>
        <w:rPr>
          <w:rFonts w:ascii="Times-Roman" w:hAnsi="Times-Roman" w:cs="Times-Roman"/>
          <w:sz w:val="24"/>
          <w:szCs w:val="24"/>
        </w:rPr>
        <w:t>: Ozna</w:t>
      </w:r>
      <w:r>
        <w:rPr>
          <w:rFonts w:ascii="TimesNewRoman" w:hAnsi="TimesNewRoman" w:cs="TimesNewRoman"/>
          <w:sz w:val="24"/>
          <w:szCs w:val="24"/>
        </w:rPr>
        <w:t>č</w:t>
      </w:r>
      <w:r>
        <w:rPr>
          <w:rFonts w:ascii="Times-Roman" w:hAnsi="Times-Roman" w:cs="Times-Roman"/>
          <w:sz w:val="24"/>
          <w:szCs w:val="24"/>
        </w:rPr>
        <w:t>ení box</w:t>
      </w:r>
      <w:r>
        <w:rPr>
          <w:rFonts w:ascii="TimesNewRoman" w:hAnsi="TimesNewRoman" w:cs="TimesNewRoman"/>
          <w:sz w:val="24"/>
          <w:szCs w:val="24"/>
        </w:rPr>
        <w:t xml:space="preserve">ů </w:t>
      </w:r>
      <w:r>
        <w:rPr>
          <w:rFonts w:ascii="Times-Roman" w:hAnsi="Times-Roman" w:cs="Times-Roman"/>
          <w:sz w:val="24"/>
          <w:szCs w:val="24"/>
        </w:rPr>
        <w:t xml:space="preserve">= </w:t>
      </w:r>
      <w:r>
        <w:rPr>
          <w:rFonts w:ascii="TimesNewRoman" w:hAnsi="TimesNewRoman" w:cs="TimesNewRoman"/>
          <w:sz w:val="24"/>
          <w:szCs w:val="24"/>
        </w:rPr>
        <w:t>č</w:t>
      </w:r>
      <w:r>
        <w:rPr>
          <w:rFonts w:ascii="Times-Roman" w:hAnsi="Times-Roman" w:cs="Times-Roman"/>
          <w:sz w:val="24"/>
          <w:szCs w:val="24"/>
        </w:rPr>
        <w:t>íslo místnosti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Rozm</w:t>
      </w:r>
      <w:r>
        <w:rPr>
          <w:rFonts w:ascii="TimesNewRoman" w:hAnsi="TimesNewRoman" w:cs="TimesNewRoman"/>
          <w:sz w:val="24"/>
          <w:szCs w:val="24"/>
        </w:rPr>
        <w:t>ě</w:t>
      </w:r>
      <w:r>
        <w:rPr>
          <w:rFonts w:ascii="Times-Roman" w:hAnsi="Times-Roman" w:cs="Times-Roman"/>
          <w:sz w:val="24"/>
          <w:szCs w:val="24"/>
        </w:rPr>
        <w:t>ry box</w:t>
      </w:r>
      <w:r>
        <w:rPr>
          <w:rFonts w:ascii="TimesNewRoman" w:hAnsi="TimesNewRoman" w:cs="TimesNewRoman"/>
          <w:sz w:val="24"/>
          <w:szCs w:val="24"/>
        </w:rPr>
        <w:t xml:space="preserve">ů </w:t>
      </w:r>
    </w:p>
    <w:tbl>
      <w:tblPr>
        <w:tblW w:w="652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40"/>
        <w:gridCol w:w="2460"/>
        <w:gridCol w:w="3320"/>
      </w:tblGrid>
      <w:tr w:rsidR="008128DF" w:rsidRPr="00686F9C" w:rsidTr="00BC35FA">
        <w:trPr>
          <w:trHeight w:val="312"/>
        </w:trPr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1</w:t>
            </w:r>
          </w:p>
        </w:tc>
        <w:tc>
          <w:tcPr>
            <w:tcW w:w="2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Strojovna 029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128DF" w:rsidRPr="00686F9C" w:rsidTr="00BC35FA">
        <w:trPr>
          <w:trHeight w:val="106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Chladící</w:t>
            </w:r>
            <w:proofErr w:type="gramEnd"/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box 030 - zelenina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PUR panely bílé lakované, tloušťka panelů 60mm, perodrážka, podlaha, dveře otočné 800/2000, rozměr: 3,5x2,5x2,4m, vnitřní objem: 21m3</w:t>
            </w:r>
          </w:p>
        </w:tc>
      </w:tr>
      <w:tr w:rsidR="008128DF" w:rsidRPr="00686F9C" w:rsidTr="00BC35FA">
        <w:trPr>
          <w:trHeight w:val="31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2a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Ventilátorový výparník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LU-VE S32, rozvaděč ECP200-230V</w:t>
            </w:r>
          </w:p>
        </w:tc>
      </w:tr>
      <w:tr w:rsidR="008128DF" w:rsidRPr="00686F9C" w:rsidTr="00BC35FA">
        <w:trPr>
          <w:trHeight w:val="1056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Mrazící</w:t>
            </w:r>
            <w:proofErr w:type="gramEnd"/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box 031 - zelenina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PUR panely bílé lakované, tloušťka panelů 100mm, perodrážka, podlaha, dveře otočné 800/2000, rozměr: 1,75x2,5x2,4m, vnitřní objem: 10m3</w:t>
            </w:r>
          </w:p>
        </w:tc>
      </w:tr>
      <w:tr w:rsidR="008128DF" w:rsidRPr="00686F9C" w:rsidTr="00BC35FA">
        <w:trPr>
          <w:trHeight w:val="31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3a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Ventilátorový výparník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LU-VE S32E, rozvaděč ECP200-230V</w:t>
            </w:r>
          </w:p>
        </w:tc>
      </w:tr>
      <w:tr w:rsidR="008128DF" w:rsidRPr="00686F9C" w:rsidTr="00BC35FA">
        <w:trPr>
          <w:trHeight w:val="1080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Mrazící</w:t>
            </w:r>
            <w:proofErr w:type="gramEnd"/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box 034 - drůbež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PUR panely bílé lakované, tloušťka panelů 100mm, perodrážka, podlaha, dveře otočné 800/2000, rozměr: 2x2,5x2,4m, vnitřní objem: 12m3</w:t>
            </w:r>
          </w:p>
        </w:tc>
      </w:tr>
      <w:tr w:rsidR="008128DF" w:rsidRPr="00686F9C" w:rsidTr="00BC35FA">
        <w:trPr>
          <w:trHeight w:val="31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4a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Ventilátorový výparník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LU-VE S32E, rozvaděč ECP200-230V</w:t>
            </w:r>
          </w:p>
        </w:tc>
      </w:tr>
      <w:tr w:rsidR="008128DF" w:rsidRPr="00686F9C" w:rsidTr="00BC35FA">
        <w:trPr>
          <w:trHeight w:val="1068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Mrazící</w:t>
            </w:r>
            <w:proofErr w:type="gramEnd"/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box 033 - maso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PUR panely bílé lakované, tloušťka panelů 100mm, perodrážka, podlaha, dveře otočné 800/2000, rozměr: 2x2,5x2,4m, vnitřní objem: 12m3</w:t>
            </w:r>
          </w:p>
        </w:tc>
      </w:tr>
      <w:tr w:rsidR="008128DF" w:rsidRPr="00686F9C" w:rsidTr="00BC35FA">
        <w:trPr>
          <w:trHeight w:val="31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5a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Ventilátorový výparník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LU-VE S32E, rozvaděč ECP200-230V</w:t>
            </w:r>
          </w:p>
        </w:tc>
      </w:tr>
      <w:tr w:rsidR="008128DF" w:rsidRPr="00686F9C" w:rsidTr="00BC35FA">
        <w:trPr>
          <w:trHeight w:val="121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lastRenderedPageBreak/>
              <w:t>6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Chladící</w:t>
            </w:r>
            <w:proofErr w:type="gramEnd"/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box 032 - maso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PUR panely bílé lakované, tloušťka panelů 60mm, perodrážka, podlaha, dveře otočné 800/2000, rozměr: 3,5x2,5x2,4m, vnitřní objem: 21m3</w:t>
            </w:r>
          </w:p>
        </w:tc>
      </w:tr>
      <w:tr w:rsidR="008128DF" w:rsidRPr="00686F9C" w:rsidTr="00BC35FA">
        <w:trPr>
          <w:trHeight w:val="31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6a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Ventilátorový výparník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LU-VE S32E, rozvaděč ECP200-230V</w:t>
            </w:r>
          </w:p>
        </w:tc>
      </w:tr>
      <w:tr w:rsidR="008128DF" w:rsidRPr="00686F9C" w:rsidTr="00BC35FA">
        <w:trPr>
          <w:trHeight w:val="110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Chladící</w:t>
            </w:r>
            <w:proofErr w:type="gramEnd"/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box 036 - vajíčka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PUR panely bílé lakované, tloušťka panelů 60mm, perodrážka, podlaha, dveře otočné 800/2000, rozměr: 1,5x2,5x2,4m, vnitřní objem: 16m3</w:t>
            </w:r>
          </w:p>
        </w:tc>
      </w:tr>
      <w:tr w:rsidR="008128DF" w:rsidRPr="00686F9C" w:rsidTr="00BC35FA">
        <w:trPr>
          <w:trHeight w:val="31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7a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Ventilátorový výparník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LU-VE S26, rozvaděč ECP200-230V</w:t>
            </w:r>
          </w:p>
        </w:tc>
      </w:tr>
      <w:tr w:rsidR="008128DF" w:rsidRPr="00686F9C" w:rsidTr="00BC35FA">
        <w:trPr>
          <w:trHeight w:val="312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8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Přípravna masa a vajec 035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 </w:t>
            </w:r>
          </w:p>
        </w:tc>
      </w:tr>
      <w:tr w:rsidR="008128DF" w:rsidRPr="00686F9C" w:rsidTr="00BC35FA">
        <w:trPr>
          <w:trHeight w:val="1104"/>
        </w:trPr>
        <w:tc>
          <w:tcPr>
            <w:tcW w:w="7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9</w:t>
            </w:r>
          </w:p>
        </w:tc>
        <w:tc>
          <w:tcPr>
            <w:tcW w:w="2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proofErr w:type="gramStart"/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Chladící</w:t>
            </w:r>
            <w:proofErr w:type="gramEnd"/>
            <w:r w:rsidRPr="00686F9C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 xml:space="preserve"> box 037 - mléko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86F9C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86F9C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PUR panely bílé lakované, tloušťka panelů 60mm, perodrážka, podlaha, dveře otočné 800/2000, rozměr: 3,7x2,5x2,4m, vnitřní objem: 26m3</w:t>
            </w:r>
          </w:p>
        </w:tc>
      </w:tr>
    </w:tbl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Dve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ř</w:t>
      </w:r>
      <w:r>
        <w:rPr>
          <w:rFonts w:ascii="Times-Bold" w:hAnsi="Times-Bold" w:cs="Times-Bold"/>
          <w:b/>
          <w:bCs/>
          <w:sz w:val="24"/>
          <w:szCs w:val="24"/>
        </w:rPr>
        <w:t>e: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Bíle lakované, v</w:t>
      </w:r>
      <w:r>
        <w:rPr>
          <w:rFonts w:ascii="TimesNewRoman" w:hAnsi="TimesNewRoman" w:cs="TimesNewRoman"/>
          <w:sz w:val="24"/>
          <w:szCs w:val="24"/>
        </w:rPr>
        <w:t>č</w:t>
      </w:r>
      <w:r>
        <w:rPr>
          <w:rFonts w:ascii="Times-Roman" w:hAnsi="Times-Roman" w:cs="Times-Roman"/>
          <w:sz w:val="24"/>
          <w:szCs w:val="24"/>
        </w:rPr>
        <w:t>etn</w:t>
      </w:r>
      <w:r>
        <w:rPr>
          <w:rFonts w:ascii="TimesNewRoman" w:hAnsi="TimesNewRoman" w:cs="TimesNewRoman"/>
          <w:sz w:val="24"/>
          <w:szCs w:val="24"/>
        </w:rPr>
        <w:t xml:space="preserve">ě </w:t>
      </w:r>
      <w:r>
        <w:rPr>
          <w:rFonts w:ascii="Times-Roman" w:hAnsi="Times-Roman" w:cs="Times-Roman"/>
          <w:sz w:val="24"/>
          <w:szCs w:val="24"/>
        </w:rPr>
        <w:t>zamykání a bezpe</w:t>
      </w:r>
      <w:r>
        <w:rPr>
          <w:rFonts w:ascii="TimesNewRoman" w:hAnsi="TimesNewRoman" w:cs="TimesNewRoman"/>
          <w:sz w:val="24"/>
          <w:szCs w:val="24"/>
        </w:rPr>
        <w:t>č</w:t>
      </w:r>
      <w:r>
        <w:rPr>
          <w:rFonts w:ascii="Times-Roman" w:hAnsi="Times-Roman" w:cs="Times-Roman"/>
          <w:sz w:val="24"/>
          <w:szCs w:val="24"/>
        </w:rPr>
        <w:t>nostního otevírání zevnit</w:t>
      </w:r>
      <w:r>
        <w:rPr>
          <w:rFonts w:ascii="TimesNewRoman" w:hAnsi="TimesNewRoman" w:cs="TimesNewRoman"/>
          <w:sz w:val="24"/>
          <w:szCs w:val="24"/>
        </w:rPr>
        <w:t xml:space="preserve">ř </w:t>
      </w:r>
      <w:r>
        <w:rPr>
          <w:rFonts w:ascii="Times-Roman" w:hAnsi="Times-Roman" w:cs="Times-Roman"/>
          <w:sz w:val="24"/>
          <w:szCs w:val="24"/>
        </w:rPr>
        <w:t>boxu.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- oto</w:t>
      </w:r>
      <w:r>
        <w:rPr>
          <w:rFonts w:ascii="TimesNewRoman" w:hAnsi="TimesNewRoman" w:cs="TimesNewRoman"/>
          <w:sz w:val="24"/>
          <w:szCs w:val="24"/>
        </w:rPr>
        <w:t>č</w:t>
      </w:r>
      <w:r>
        <w:rPr>
          <w:rFonts w:ascii="Times-Roman" w:hAnsi="Times-Roman" w:cs="Times-Roman"/>
          <w:sz w:val="24"/>
          <w:szCs w:val="24"/>
        </w:rPr>
        <w:t>né chladírenské: CHO 800 x 2000 mm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- oto</w:t>
      </w:r>
      <w:r>
        <w:rPr>
          <w:rFonts w:ascii="TimesNewRoman" w:hAnsi="TimesNewRoman" w:cs="TimesNewRoman"/>
          <w:sz w:val="24"/>
          <w:szCs w:val="24"/>
        </w:rPr>
        <w:t>č</w:t>
      </w:r>
      <w:r>
        <w:rPr>
          <w:rFonts w:ascii="Times-Roman" w:hAnsi="Times-Roman" w:cs="Times-Roman"/>
          <w:sz w:val="24"/>
          <w:szCs w:val="24"/>
        </w:rPr>
        <w:t>né mrazírenské: MO 800 x 2000 mm (</w:t>
      </w:r>
      <w:proofErr w:type="spellStart"/>
      <w:proofErr w:type="gramStart"/>
      <w:r>
        <w:rPr>
          <w:rFonts w:ascii="Times-Roman" w:hAnsi="Times-Roman" w:cs="Times-Roman"/>
          <w:sz w:val="24"/>
          <w:szCs w:val="24"/>
        </w:rPr>
        <w:t>el</w:t>
      </w:r>
      <w:proofErr w:type="gramEnd"/>
      <w:r>
        <w:rPr>
          <w:rFonts w:ascii="Times-Roman" w:hAnsi="Times-Roman" w:cs="Times-Roman"/>
          <w:sz w:val="24"/>
          <w:szCs w:val="24"/>
        </w:rPr>
        <w:t>.</w:t>
      </w:r>
      <w:proofErr w:type="gramStart"/>
      <w:r>
        <w:rPr>
          <w:rFonts w:ascii="Times-Roman" w:hAnsi="Times-Roman" w:cs="Times-Roman"/>
          <w:sz w:val="24"/>
          <w:szCs w:val="24"/>
        </w:rPr>
        <w:t>vyh</w:t>
      </w:r>
      <w:r>
        <w:rPr>
          <w:rFonts w:ascii="TimesNewRoman" w:hAnsi="TimesNewRoman" w:cs="TimesNewRoman"/>
          <w:sz w:val="24"/>
          <w:szCs w:val="24"/>
        </w:rPr>
        <w:t>ř</w:t>
      </w:r>
      <w:r>
        <w:rPr>
          <w:rFonts w:ascii="Times-Roman" w:hAnsi="Times-Roman" w:cs="Times-Roman"/>
          <w:sz w:val="24"/>
          <w:szCs w:val="24"/>
        </w:rPr>
        <w:t>ívané</w:t>
      </w:r>
      <w:proofErr w:type="spellEnd"/>
      <w:proofErr w:type="gramEnd"/>
      <w:r>
        <w:rPr>
          <w:rFonts w:ascii="Times-Roman" w:hAnsi="Times-Roman" w:cs="Times-Roman"/>
          <w:sz w:val="24"/>
          <w:szCs w:val="24"/>
        </w:rPr>
        <w:t>)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Podlaha</w:t>
      </w:r>
    </w:p>
    <w:p w:rsidR="008128DF" w:rsidRDefault="008128DF" w:rsidP="008128DF">
      <w:pPr>
        <w:pStyle w:val="Prosttext"/>
      </w:pPr>
      <w:r>
        <w:t xml:space="preserve">zapuštěné-příprava -70/-120 od čisté </w:t>
      </w:r>
      <w:proofErr w:type="spellStart"/>
      <w:r>
        <w:t>podlahy,voděvzdorná</w:t>
      </w:r>
      <w:proofErr w:type="spellEnd"/>
      <w:r>
        <w:t xml:space="preserve"> protiskluzová překližka </w:t>
      </w:r>
      <w:proofErr w:type="spellStart"/>
      <w:proofErr w:type="gramStart"/>
      <w:r>
        <w:t>tl</w:t>
      </w:r>
      <w:proofErr w:type="gramEnd"/>
      <w:r>
        <w:t>.</w:t>
      </w:r>
      <w:proofErr w:type="gramStart"/>
      <w:r>
        <w:t>dle</w:t>
      </w:r>
      <w:proofErr w:type="spellEnd"/>
      <w:proofErr w:type="gramEnd"/>
      <w:r>
        <w:t xml:space="preserve"> nabídky 60/100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Strop: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PUR panelový, samonosný.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Bold" w:hAnsi="Times-Bold" w:cs="Times-Bold"/>
          <w:b/>
          <w:bCs/>
          <w:sz w:val="24"/>
          <w:szCs w:val="24"/>
        </w:rPr>
      </w:pPr>
      <w:r>
        <w:rPr>
          <w:rFonts w:ascii="Times-Bold" w:hAnsi="Times-Bold" w:cs="Times-Bold"/>
          <w:b/>
          <w:bCs/>
          <w:sz w:val="24"/>
          <w:szCs w:val="24"/>
        </w:rPr>
        <w:t>Výbava chladících a mrazících box</w:t>
      </w:r>
      <w:r>
        <w:rPr>
          <w:rFonts w:ascii="TimesNewRoman,Bold" w:hAnsi="TimesNewRoman,Bold" w:cs="TimesNewRoman,Bold"/>
          <w:b/>
          <w:bCs/>
          <w:sz w:val="24"/>
          <w:szCs w:val="24"/>
        </w:rPr>
        <w:t>ů</w:t>
      </w:r>
      <w:r>
        <w:rPr>
          <w:rFonts w:ascii="Times-Bold" w:hAnsi="Times-Bold" w:cs="Times-Bold"/>
          <w:b/>
          <w:bCs/>
          <w:sz w:val="24"/>
          <w:szCs w:val="24"/>
        </w:rPr>
        <w:t>: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NewRoman" w:hAnsi="TimesNewRoman" w:cs="TimesNewRoman"/>
          <w:sz w:val="24"/>
          <w:szCs w:val="24"/>
        </w:rPr>
      </w:pPr>
      <w:r>
        <w:rPr>
          <w:rFonts w:ascii="Times-Roman" w:hAnsi="Times-Roman" w:cs="Times-Roman"/>
        </w:rPr>
        <w:t xml:space="preserve">* </w:t>
      </w:r>
      <w:r>
        <w:rPr>
          <w:rFonts w:ascii="Times-Roman" w:hAnsi="Times-Roman" w:cs="Times-Roman"/>
          <w:sz w:val="24"/>
          <w:szCs w:val="24"/>
        </w:rPr>
        <w:t>Osv</w:t>
      </w:r>
      <w:r>
        <w:rPr>
          <w:rFonts w:ascii="TimesNewRoman" w:hAnsi="TimesNewRoman" w:cs="TimesNewRoman"/>
          <w:sz w:val="24"/>
          <w:szCs w:val="24"/>
        </w:rPr>
        <w:t>ě</w:t>
      </w:r>
      <w:r>
        <w:rPr>
          <w:rFonts w:ascii="Times-Roman" w:hAnsi="Times-Roman" w:cs="Times-Roman"/>
          <w:sz w:val="24"/>
          <w:szCs w:val="24"/>
        </w:rPr>
        <w:t xml:space="preserve">tlení (Em min. 100 </w:t>
      </w:r>
      <w:proofErr w:type="spellStart"/>
      <w:r>
        <w:rPr>
          <w:rFonts w:ascii="Times-Roman" w:hAnsi="Times-Roman" w:cs="Times-Roman"/>
          <w:sz w:val="24"/>
          <w:szCs w:val="24"/>
        </w:rPr>
        <w:t>lx</w:t>
      </w:r>
      <w:proofErr w:type="spellEnd"/>
      <w:r>
        <w:rPr>
          <w:rFonts w:ascii="Times-Roman" w:hAnsi="Times-Roman" w:cs="Times-Roman"/>
          <w:sz w:val="24"/>
          <w:szCs w:val="24"/>
        </w:rPr>
        <w:t>), svítidlo LED v</w:t>
      </w:r>
      <w:r>
        <w:rPr>
          <w:rFonts w:ascii="TimesNewRoman" w:hAnsi="TimesNewRoman" w:cs="TimesNewRoman"/>
          <w:sz w:val="24"/>
          <w:szCs w:val="24"/>
        </w:rPr>
        <w:t>č</w:t>
      </w:r>
      <w:r>
        <w:rPr>
          <w:rFonts w:ascii="Times-Roman" w:hAnsi="Times-Roman" w:cs="Times-Roman"/>
          <w:sz w:val="24"/>
          <w:szCs w:val="24"/>
        </w:rPr>
        <w:t>. elektrorozvod</w:t>
      </w:r>
      <w:r>
        <w:rPr>
          <w:rFonts w:ascii="TimesNewRoman" w:hAnsi="TimesNewRoman" w:cs="TimesNewRoman"/>
          <w:sz w:val="24"/>
          <w:szCs w:val="24"/>
        </w:rPr>
        <w:t>ů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* Signalizace osv</w:t>
      </w:r>
      <w:r>
        <w:rPr>
          <w:rFonts w:ascii="TimesNewRoman" w:hAnsi="TimesNewRoman" w:cs="TimesNewRoman"/>
          <w:sz w:val="24"/>
          <w:szCs w:val="24"/>
        </w:rPr>
        <w:t>ě</w:t>
      </w:r>
      <w:r>
        <w:rPr>
          <w:rFonts w:ascii="Times-Roman" w:hAnsi="Times-Roman" w:cs="Times-Roman"/>
          <w:sz w:val="24"/>
          <w:szCs w:val="24"/>
        </w:rPr>
        <w:t>tlení v CHB a MB.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* P</w:t>
      </w:r>
      <w:r>
        <w:rPr>
          <w:rFonts w:ascii="TimesNewRoman" w:hAnsi="TimesNewRoman" w:cs="TimesNewRoman"/>
          <w:sz w:val="24"/>
          <w:szCs w:val="24"/>
        </w:rPr>
        <w:t>ř</w:t>
      </w:r>
      <w:r>
        <w:rPr>
          <w:rFonts w:ascii="Times-Roman" w:hAnsi="Times-Roman" w:cs="Times-Roman"/>
          <w:sz w:val="24"/>
          <w:szCs w:val="24"/>
        </w:rPr>
        <w:t>etlakový ventil pro MB.</w:t>
      </w: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* Zakrytí svislé mezery mezi st</w:t>
      </w:r>
      <w:r>
        <w:rPr>
          <w:rFonts w:ascii="TimesNewRoman" w:hAnsi="TimesNewRoman" w:cs="TimesNewRoman"/>
          <w:sz w:val="24"/>
          <w:szCs w:val="24"/>
        </w:rPr>
        <w:t>ě</w:t>
      </w:r>
      <w:r>
        <w:rPr>
          <w:rFonts w:ascii="Times-Roman" w:hAnsi="Times-Roman" w:cs="Times-Roman"/>
          <w:sz w:val="24"/>
          <w:szCs w:val="24"/>
        </w:rPr>
        <w:t>nami boxu a stavbou.</w:t>
      </w:r>
    </w:p>
    <w:tbl>
      <w:tblPr>
        <w:tblW w:w="5780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460"/>
        <w:gridCol w:w="3320"/>
      </w:tblGrid>
      <w:tr w:rsidR="008128DF" w:rsidRPr="006B780F" w:rsidTr="00BC35FA">
        <w:trPr>
          <w:trHeight w:val="1176"/>
        </w:trPr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B780F" w:rsidRDefault="008128DF" w:rsidP="00BC35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B780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Centrální chladící jednotka</w:t>
            </w:r>
          </w:p>
        </w:tc>
        <w:tc>
          <w:tcPr>
            <w:tcW w:w="33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DEBF7"/>
            <w:hideMark/>
          </w:tcPr>
          <w:p w:rsidR="008128DF" w:rsidRPr="006B780F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B780F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I-COOL 7.1HP </w:t>
            </w:r>
            <w:proofErr w:type="spellStart"/>
            <w:r w:rsidRPr="006B780F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nízkohlučná</w:t>
            </w:r>
            <w:proofErr w:type="spellEnd"/>
            <w:r w:rsidRPr="006B780F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jednotka s digitálně řízeným kompresorem Panasonic, 400V, 2,5kW, chladivo R407H</w:t>
            </w:r>
          </w:p>
        </w:tc>
      </w:tr>
      <w:tr w:rsidR="008128DF" w:rsidRPr="006B780F" w:rsidTr="00BC35FA">
        <w:trPr>
          <w:trHeight w:val="1104"/>
        </w:trPr>
        <w:tc>
          <w:tcPr>
            <w:tcW w:w="24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B780F" w:rsidRDefault="008128DF" w:rsidP="00BC35FA">
            <w:pPr>
              <w:spacing w:after="0" w:line="240" w:lineRule="auto"/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</w:pPr>
            <w:r w:rsidRPr="006B780F">
              <w:rPr>
                <w:rFonts w:eastAsia="Times New Roman" w:cs="Calibri"/>
                <w:b/>
                <w:bCs/>
                <w:color w:val="000000"/>
                <w:sz w:val="20"/>
                <w:szCs w:val="20"/>
                <w:lang w:eastAsia="cs-CZ"/>
              </w:rPr>
              <w:t>Centrální mrazící jednotka</w:t>
            </w:r>
          </w:p>
        </w:tc>
        <w:tc>
          <w:tcPr>
            <w:tcW w:w="33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hideMark/>
          </w:tcPr>
          <w:p w:rsidR="008128DF" w:rsidRPr="006B780F" w:rsidRDefault="008128DF" w:rsidP="00BC35FA">
            <w:pPr>
              <w:spacing w:after="0" w:line="240" w:lineRule="auto"/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</w:pPr>
            <w:r w:rsidRPr="006B780F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I-COOL 3.1LP </w:t>
            </w:r>
            <w:proofErr w:type="spellStart"/>
            <w:r w:rsidRPr="006B780F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>nízkohlučná</w:t>
            </w:r>
            <w:proofErr w:type="spellEnd"/>
            <w:r w:rsidRPr="006B780F">
              <w:rPr>
                <w:rFonts w:eastAsia="Times New Roman" w:cs="Calibri"/>
                <w:color w:val="000000"/>
                <w:sz w:val="20"/>
                <w:szCs w:val="20"/>
                <w:lang w:eastAsia="cs-CZ"/>
              </w:rPr>
              <w:t xml:space="preserve"> jednotka s digitálně řízeným kompresorem Panasonic, 400V, 2,5kW, chladivo R407H</w:t>
            </w:r>
          </w:p>
        </w:tc>
      </w:tr>
    </w:tbl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  <w:r>
        <w:rPr>
          <w:rFonts w:ascii="Times-Roman" w:hAnsi="Times-Roman" w:cs="Times-Roman"/>
          <w:sz w:val="24"/>
          <w:szCs w:val="24"/>
        </w:rPr>
        <w:t>Tyto jednotky budou umíst</w:t>
      </w:r>
      <w:r>
        <w:rPr>
          <w:rFonts w:ascii="TimesNewRoman" w:hAnsi="TimesNewRoman" w:cs="TimesNewRoman"/>
          <w:sz w:val="24"/>
          <w:szCs w:val="24"/>
        </w:rPr>
        <w:t>ě</w:t>
      </w:r>
      <w:r>
        <w:rPr>
          <w:rFonts w:ascii="Times-Roman" w:hAnsi="Times-Roman" w:cs="Times-Roman"/>
          <w:sz w:val="24"/>
          <w:szCs w:val="24"/>
        </w:rPr>
        <w:t xml:space="preserve">ny ve strojovně – </w:t>
      </w:r>
      <w:proofErr w:type="spellStart"/>
      <w:proofErr w:type="gramStart"/>
      <w:r>
        <w:rPr>
          <w:rFonts w:ascii="Times-Roman" w:hAnsi="Times-Roman" w:cs="Times-Roman"/>
          <w:sz w:val="24"/>
          <w:szCs w:val="24"/>
        </w:rPr>
        <w:t>viz</w:t>
      </w:r>
      <w:proofErr w:type="gramEnd"/>
      <w:r>
        <w:rPr>
          <w:rFonts w:ascii="Times-Roman" w:hAnsi="Times-Roman" w:cs="Times-Roman"/>
          <w:sz w:val="24"/>
          <w:szCs w:val="24"/>
        </w:rPr>
        <w:t>.</w:t>
      </w:r>
      <w:proofErr w:type="gramStart"/>
      <w:r>
        <w:rPr>
          <w:rFonts w:ascii="Times-Roman" w:hAnsi="Times-Roman" w:cs="Times-Roman"/>
          <w:sz w:val="24"/>
          <w:szCs w:val="24"/>
        </w:rPr>
        <w:t>výkres</w:t>
      </w:r>
      <w:proofErr w:type="spellEnd"/>
      <w:proofErr w:type="gramEnd"/>
      <w:r>
        <w:rPr>
          <w:rFonts w:ascii="Times-Roman" w:hAnsi="Times-Roman" w:cs="Times-Roman"/>
          <w:sz w:val="24"/>
          <w:szCs w:val="24"/>
        </w:rPr>
        <w:t xml:space="preserve"> </w:t>
      </w:r>
    </w:p>
    <w:p w:rsidR="00F307A8" w:rsidRDefault="00F307A8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8128DF" w:rsidRDefault="008128DF" w:rsidP="008128DF">
      <w:pPr>
        <w:autoSpaceDE w:val="0"/>
        <w:autoSpaceDN w:val="0"/>
        <w:adjustRightInd w:val="0"/>
        <w:spacing w:after="0" w:line="240" w:lineRule="auto"/>
        <w:rPr>
          <w:rFonts w:ascii="Times-Roman" w:hAnsi="Times-Roman" w:cs="Times-Roman"/>
          <w:sz w:val="24"/>
          <w:szCs w:val="24"/>
        </w:rPr>
      </w:pPr>
    </w:p>
    <w:p w:rsidR="00973BE3" w:rsidRDefault="008128DF" w:rsidP="008128DF">
      <w:pPr>
        <w:autoSpaceDE w:val="0"/>
        <w:autoSpaceDN w:val="0"/>
        <w:adjustRightInd w:val="0"/>
        <w:spacing w:after="0" w:line="240" w:lineRule="auto"/>
      </w:pPr>
      <w:r>
        <w:t>v Praze 02/ 2021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>Ing. arch. I. Březina</w:t>
      </w:r>
    </w:p>
    <w:p w:rsidR="00F307A8" w:rsidRDefault="00F307A8" w:rsidP="008128DF">
      <w:pPr>
        <w:autoSpaceDE w:val="0"/>
        <w:autoSpaceDN w:val="0"/>
        <w:adjustRightInd w:val="0"/>
        <w:spacing w:after="0" w:line="240" w:lineRule="auto"/>
      </w:pPr>
    </w:p>
    <w:p w:rsidR="00F307A8" w:rsidRDefault="00F307A8" w:rsidP="008128DF">
      <w:pPr>
        <w:autoSpaceDE w:val="0"/>
        <w:autoSpaceDN w:val="0"/>
        <w:adjustRightInd w:val="0"/>
        <w:spacing w:after="0" w:line="240" w:lineRule="auto"/>
      </w:pPr>
      <w:r>
        <w:lastRenderedPageBreak/>
        <w:t>Součástí všech chladících a mrazících boxů bude rovněž nerezový regálový systém s možností nastavení výšky polic</w:t>
      </w:r>
      <w:r w:rsidR="0055171A">
        <w:t xml:space="preserve"> šíře polic cca 300 mm</w:t>
      </w:r>
      <w:bookmarkStart w:id="0" w:name="_GoBack"/>
      <w:bookmarkEnd w:id="0"/>
      <w:r>
        <w:t>. viz foto</w:t>
      </w:r>
    </w:p>
    <w:p w:rsidR="00F307A8" w:rsidRDefault="00F307A8" w:rsidP="008128DF">
      <w:pPr>
        <w:autoSpaceDE w:val="0"/>
        <w:autoSpaceDN w:val="0"/>
        <w:adjustRightInd w:val="0"/>
        <w:spacing w:after="0" w:line="240" w:lineRule="auto"/>
      </w:pPr>
    </w:p>
    <w:p w:rsidR="00F307A8" w:rsidRDefault="00F307A8" w:rsidP="008128DF">
      <w:pPr>
        <w:autoSpaceDE w:val="0"/>
        <w:autoSpaceDN w:val="0"/>
        <w:adjustRightInd w:val="0"/>
        <w:spacing w:after="0" w:line="240" w:lineRule="auto"/>
      </w:pPr>
      <w:r>
        <w:rPr>
          <w:noProof/>
          <w:lang w:eastAsia="cs-CZ"/>
        </w:rPr>
        <w:drawing>
          <wp:inline distT="0" distB="0" distL="0" distR="0">
            <wp:extent cx="5753100" cy="7696200"/>
            <wp:effectExtent l="0" t="0" r="0" b="0"/>
            <wp:docPr id="2" name="Obrázek 2" descr="C:\Users\Martin\Downloads\IMG_20210128_0812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rtin\Downloads\IMG_20210128_081225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100" cy="7696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F307A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-Bold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-Roman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TimesNewRoman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28DF"/>
    <w:rsid w:val="0055171A"/>
    <w:rsid w:val="008128DF"/>
    <w:rsid w:val="00973BE3"/>
    <w:rsid w:val="00F307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9FEF2B3-5E7E-4BF4-BECF-AD779F6AD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128DF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Prosttext">
    <w:name w:val="Plain Text"/>
    <w:basedOn w:val="Normln"/>
    <w:link w:val="ProsttextChar"/>
    <w:uiPriority w:val="99"/>
    <w:unhideWhenUsed/>
    <w:rsid w:val="008128DF"/>
    <w:pPr>
      <w:spacing w:after="0" w:line="240" w:lineRule="auto"/>
    </w:pPr>
    <w:rPr>
      <w:rFonts w:ascii="Consolas" w:eastAsia="Calibri" w:hAnsi="Consolas" w:cs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8128DF"/>
    <w:rPr>
      <w:rFonts w:ascii="Consolas" w:eastAsia="Calibri" w:hAnsi="Consolas" w:cs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4</Pages>
  <Words>588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</dc:creator>
  <cp:keywords/>
  <dc:description/>
  <cp:lastModifiedBy>Martin</cp:lastModifiedBy>
  <cp:revision>3</cp:revision>
  <dcterms:created xsi:type="dcterms:W3CDTF">2021-03-01T09:44:00Z</dcterms:created>
  <dcterms:modified xsi:type="dcterms:W3CDTF">2021-04-09T07:34:00Z</dcterms:modified>
</cp:coreProperties>
</file>